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575" w:leader="none"/>
        </w:tabs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1 </w:t>
      </w:r>
    </w:p>
    <w:p>
      <w:pPr>
        <w:pStyle w:val="Normal"/>
        <w:tabs>
          <w:tab w:val="clear" w:pos="709"/>
          <w:tab w:val="left" w:pos="1233" w:leader="none"/>
        </w:tabs>
        <w:ind w:left="411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FORMULARZ O F E R T OWY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w postępowaniu o wartości zamówienia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nie przekraczającej kwoty 130 000 zł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na: „ dostawę artykułów mięsnych, wędliniarskich i drobiowych dla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Dziennego Domu Pomocy Społecznej w Piotrkowie Trybunalskim”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Oferta składana w postępowaniu o udzielenie zamówienia publicznego, do którego nie mają zastosowania przepisy ustawy z dnia 11 września 2019 r. - Prawo zamówień publicznych (t.j. Dz. U.  20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 r., poz. </w:t>
      </w:r>
      <w:r>
        <w:rPr>
          <w:sz w:val="22"/>
          <w:szCs w:val="22"/>
        </w:rPr>
        <w:t>1710</w:t>
      </w:r>
      <w:r>
        <w:rPr>
          <w:sz w:val="22"/>
          <w:szCs w:val="22"/>
        </w:rPr>
        <w:t xml:space="preserve">   ze zm.)  związku z treścią z art. 2 ust.1 pkt.1.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Nazwa i siedziba Wykonawcy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.....................................................................fax 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..................................................................REGON :...........................................................................</w:t>
      </w:r>
    </w:p>
    <w:p>
      <w:pPr>
        <w:pStyle w:val="Normal"/>
        <w:spacing w:lineRule="auto" w:line="276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Nazwa i numer rachunku bankowego.......................................................................................................</w:t>
      </w:r>
    </w:p>
    <w:p>
      <w:pPr>
        <w:pStyle w:val="Tekstpodstawowy22"/>
        <w:tabs>
          <w:tab w:val="clear" w:pos="709"/>
          <w:tab w:val="left" w:pos="360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b w:val="false"/>
          <w:b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0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dostawy artykułów mięsnych, wędliniarskich i drobiowych objętych zamówieniem, zgodnie z zestawieniem ilościowym za kwotę:</w:t>
      </w:r>
    </w:p>
    <w:p>
      <w:pPr>
        <w:pStyle w:val="Normal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"/>
        <w:gridCol w:w="2277"/>
        <w:gridCol w:w="1080"/>
        <w:gridCol w:w="765"/>
        <w:gridCol w:w="1279"/>
        <w:gridCol w:w="993"/>
        <w:gridCol w:w="1134"/>
        <w:gridCol w:w="1659"/>
      </w:tblGrid>
      <w:tr>
        <w:trPr>
          <w:trHeight w:val="99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Ilość w kg/ szt.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Stawka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5+7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Karczek wieprzowy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280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Łopatka wieprzowa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Schab wieprzowy z/k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Wołowina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225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Żeberko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Ozory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Podgardle wędzone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Antrykot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biała surowa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8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parówkowa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paluszki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wakacyjna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68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podwawelska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2,5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zwyczajna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mortadela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Pasztetowa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38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mielonka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Kaszanka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38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dębicka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krakowska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Baleron gotowany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2,2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Szynka gotowana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2,2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Pieczeń wieprzowa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Kości schabowo-karczkowe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1 140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Udo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Wątróbka drobiowa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Żołądki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Porcja rosołowa ze skrzydłami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Kalkulacja cenowa Wykonawcy za realizację całości przedmiotu zamówienia: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a) oferujemy wykonanie całości przedmiotu zamówienia za cenę netto :.........................zł, a wraz         z należnym podatkiem VAT w wysokości …....................... zł za cenę brutto :................................... zł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>b) zamówienie realizowanie będzie od dnia: 01.01.2023 r. do dnia: 31.12.2023 r.</w:t>
      </w:r>
    </w:p>
    <w:p>
      <w:pPr>
        <w:pStyle w:val="Tekstpodstawowy21"/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  Oświadczam/y, że zapoznałem się/zapoznaliśmy się z zaproszeniem do składania oferty oraz wykonam przedmiot zamówienia zgodnie z tymi warunkami.</w:t>
      </w:r>
    </w:p>
    <w:p>
      <w:pPr>
        <w:pStyle w:val="Tekstpodstawowy21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 Oświadczam/y, że cena podana w ofercie jest obowiązująca w całym okresie ważności umowy        i zawiera wszystkie koszty i składniki związane z wykonaniem zamówienia jakie ponosi Wykonawca.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 Oświadczam/y,  iż dysponujemy pojazdami przystosowanymi do przewozu artykułów mięsnych, wędliniarskich i drobiowych zgodnie  z przepisami sanitarno-epidemiologicznymi.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Zobowiązuję się/Zobowiązujemy się do dostawy artykułów mięsnych, wędliniarskich i drobiowych dobrej jakości, zachowujących polskie normy żywnościowe.  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 Zobowiązuję się/Zobowiązujemy się dostarczyć artykuły mięsne, wędliniarskie i drobiowe we własnym zakresie  na własny koszt.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/>
      </w:pPr>
      <w:r>
        <w:rPr>
          <w:sz w:val="22"/>
          <w:szCs w:val="22"/>
        </w:rPr>
        <w:t>7. Zobowiązuję się/Zobowiązujemy się do dostarczenia artykułów mięsnych, wędliniarskich                  i drobiowych trzy razy w tygodniu, w terminie i w godzinach określonych przez Zamawiającego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color w:val="000000"/>
        </w:rPr>
        <w:t xml:space="preserve">8. </w:t>
      </w:r>
      <w:r>
        <w:rPr>
          <w:color w:val="000000"/>
          <w:sz w:val="22"/>
          <w:szCs w:val="22"/>
        </w:rPr>
        <w:t xml:space="preserve">Oświadczam(y), że wypełniłem obowiązki informacyjne przewidziane w art. 13 lub 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Załączniki do niniejszej oferty:</w:t>
        <w:tab/>
        <w:t xml:space="preserve">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>
      <w:pPr>
        <w:pStyle w:val="Tretekstu"/>
        <w:spacing w:before="0" w:after="0"/>
        <w:ind w:firstLine="4254"/>
        <w:jc w:val="both"/>
        <w:rPr>
          <w:rFonts w:eastAsia="Times New Roman"/>
          <w:b/>
          <w:b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>
        <w:rPr>
          <w:rFonts w:eastAsia="Times New Roman"/>
          <w:sz w:val="18"/>
          <w:szCs w:val="18"/>
        </w:rPr>
        <w:t>(</w:t>
      </w:r>
      <w:r>
        <w:rPr>
          <w:sz w:val="18"/>
          <w:szCs w:val="18"/>
        </w:rPr>
        <w:t xml:space="preserve">data i podpis osoby upoważnionej </w:t>
      </w:r>
    </w:p>
    <w:p>
      <w:pPr>
        <w:pStyle w:val="Normal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 </w:t>
      </w:r>
      <w:r>
        <w:rPr>
          <w:rFonts w:eastAsia="Times New Roman"/>
          <w:b/>
          <w:sz w:val="18"/>
          <w:szCs w:val="18"/>
        </w:rPr>
        <w:tab/>
        <w:tab/>
        <w:tab/>
      </w:r>
      <w:r>
        <w:rPr>
          <w:rFonts w:eastAsia="Times New Roman"/>
          <w:sz w:val="18"/>
          <w:szCs w:val="18"/>
        </w:rPr>
        <w:t xml:space="preserve">do składania oświadczeń woli w imieniu Wykonawcy)     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b/>
        </w:rPr>
        <w:t xml:space="preserve">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184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97184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Znakinumeracji">
    <w:name w:val="Znaki numeracji"/>
    <w:qFormat/>
    <w:rPr/>
  </w:style>
  <w:style w:type="character" w:styleId="ZnakZnak">
    <w:name w:val=" Znak Znak"/>
    <w:basedOn w:val="Domylnaczcionkaakapitu1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97184"/>
    <w:pPr>
      <w:spacing w:before="0" w:after="120"/>
    </w:pPr>
    <w:rPr/>
  </w:style>
  <w:style w:type="paragraph" w:styleId="Lista">
    <w:name w:val="List"/>
    <w:basedOn w:val="Tretekstu"/>
    <w:rsid w:val="00272ecc"/>
    <w:pPr/>
    <w:rPr>
      <w:rFonts w:cs="Lucida Sans"/>
    </w:rPr>
  </w:style>
  <w:style w:type="paragraph" w:styleId="Podpis" w:customStyle="1">
    <w:name w:val="Caption"/>
    <w:basedOn w:val="Normal"/>
    <w:qFormat/>
    <w:rsid w:val="00272ecc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272ecc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72ec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22" w:customStyle="1">
    <w:name w:val="Tekst podstawowy 22"/>
    <w:basedOn w:val="Normal"/>
    <w:qFormat/>
    <w:rsid w:val="00397184"/>
    <w:pPr>
      <w:spacing w:lineRule="atLeast" w:line="360"/>
      <w:ind w:left="284" w:hanging="284"/>
    </w:pPr>
    <w:rPr>
      <w:rFonts w:ascii="Arial" w:hAnsi="Arial" w:cs="Arial"/>
      <w:b/>
      <w:szCs w:val="20"/>
    </w:rPr>
  </w:style>
  <w:style w:type="paragraph" w:styleId="Tekstpodstawowy21" w:customStyle="1">
    <w:name w:val="Tekst podstawowy 21"/>
    <w:basedOn w:val="Normal"/>
    <w:qFormat/>
    <w:rsid w:val="00397184"/>
    <w:pPr>
      <w:spacing w:lineRule="auto" w:line="480" w:before="0" w:after="12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21">
    <w:name w:val="Body Text 21"/>
    <w:basedOn w:val="Normal"/>
    <w:qFormat/>
    <w:pPr>
      <w:spacing w:lineRule="atLeast" w:line="360"/>
      <w:ind w:left="284" w:right="0" w:hanging="284"/>
    </w:pPr>
    <w:rPr>
      <w:rFonts w:ascii="Arial" w:hAnsi="Arial" w:cs="Arial"/>
      <w:b/>
      <w:szCs w:val="20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LibreOffice/6.3.4.2$Windows_X86_64 LibreOffice_project/60da17e045e08f1793c57c00ba83cdfce946d0aa</Application>
  <Pages>3</Pages>
  <Words>526</Words>
  <Characters>3787</Characters>
  <CharactersWithSpaces>4503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2019-11-04T11:36:00Z</dcterms:created>
  <dc:creator>M_Madra</dc:creator>
  <dc:description/>
  <dc:language>pl-PL</dc:language>
  <cp:lastModifiedBy/>
  <cp:lastPrinted>2021-12-01T09:27:18Z</cp:lastPrinted>
  <dcterms:modified xsi:type="dcterms:W3CDTF">2022-12-12T12:24:23Z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